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2D19DE" w14:textId="77777777" w:rsidR="002658F2" w:rsidRPr="009B022F" w:rsidRDefault="002658F2" w:rsidP="002658F2">
      <w:pPr>
        <w:ind w:left="4956" w:firstLine="708"/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>Miasto Stołeczne Warszawa</w:t>
      </w:r>
    </w:p>
    <w:p w14:paraId="64461F7B" w14:textId="77777777"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Dzielnica Praga-Południe</w:t>
      </w:r>
    </w:p>
    <w:p w14:paraId="7132969C" w14:textId="77777777"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Wydział Zamówień Publicznych</w:t>
      </w:r>
    </w:p>
    <w:p w14:paraId="3CC8D236" w14:textId="77777777"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ul. Podskarbińska 6</w:t>
      </w:r>
    </w:p>
    <w:p w14:paraId="7F353F0D" w14:textId="77777777"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03-833 Warszawa</w:t>
      </w:r>
    </w:p>
    <w:p w14:paraId="38C0C2F8" w14:textId="77777777"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14:paraId="560477A3" w14:textId="77777777" w:rsidR="009B022F" w:rsidRPr="009B022F" w:rsidRDefault="009B022F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14:paraId="046E965D" w14:textId="77777777"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14:paraId="218B21B6" w14:textId="77777777"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14:paraId="7199183C" w14:textId="77777777"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14:paraId="19439CD3" w14:textId="77777777"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14:paraId="51E41B33" w14:textId="77777777" w:rsidR="00EE03C8" w:rsidRPr="00EE03C8" w:rsidRDefault="00EE03C8" w:rsidP="00EE03C8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14:paraId="36F4577C" w14:textId="77777777" w:rsidR="00EE03C8" w:rsidRDefault="00EE03C8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14:paraId="56CCEF5C" w14:textId="77777777" w:rsidR="009B022F" w:rsidRPr="00F976B7" w:rsidRDefault="009B022F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14:paraId="0F0788EC" w14:textId="77777777"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14:paraId="2F1C79D0" w14:textId="77777777"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14:paraId="7279DD40" w14:textId="77777777"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14:paraId="4829E566" w14:textId="77777777"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14:paraId="0A524B5B" w14:textId="2328F67B" w:rsidR="00D40851" w:rsidRPr="00D40851" w:rsidRDefault="002613E9" w:rsidP="003A00D4">
      <w:pPr>
        <w:spacing w:before="120" w:line="360" w:lineRule="auto"/>
        <w:jc w:val="center"/>
        <w:rPr>
          <w:rFonts w:ascii="Arial" w:hAnsi="Arial"/>
          <w:b/>
          <w:color w:val="FF0000"/>
          <w:sz w:val="22"/>
          <w:szCs w:val="22"/>
        </w:rPr>
      </w:pPr>
      <w:bookmarkStart w:id="0" w:name="_Hlk489609070"/>
      <w:r w:rsidRPr="002613E9">
        <w:rPr>
          <w:rFonts w:ascii="Arial" w:hAnsi="Arial"/>
          <w:b/>
          <w:color w:val="FF0000"/>
          <w:sz w:val="20"/>
          <w:szCs w:val="20"/>
        </w:rPr>
        <w:t>Remonty nawierzchni jezdni o nawierzchni bitumicznej, remonty cząstkowe ulic o nawierzchni bitumicznej</w:t>
      </w:r>
      <w:r w:rsidR="002C4EA0">
        <w:rPr>
          <w:rFonts w:ascii="Arial" w:hAnsi="Arial"/>
          <w:b/>
          <w:color w:val="FF0000"/>
          <w:sz w:val="20"/>
          <w:szCs w:val="20"/>
        </w:rPr>
        <w:t xml:space="preserve"> oraz</w:t>
      </w:r>
      <w:r w:rsidRPr="002613E9">
        <w:rPr>
          <w:rFonts w:ascii="Arial" w:hAnsi="Arial"/>
          <w:b/>
          <w:color w:val="FF0000"/>
          <w:sz w:val="20"/>
          <w:szCs w:val="20"/>
        </w:rPr>
        <w:t xml:space="preserve"> awaryjne czysz</w:t>
      </w:r>
      <w:r w:rsidR="002C4EA0">
        <w:rPr>
          <w:rFonts w:ascii="Arial" w:hAnsi="Arial"/>
          <w:b/>
          <w:color w:val="FF0000"/>
          <w:sz w:val="20"/>
          <w:szCs w:val="20"/>
        </w:rPr>
        <w:t>cz</w:t>
      </w:r>
      <w:r w:rsidRPr="002613E9">
        <w:rPr>
          <w:rFonts w:ascii="Arial" w:hAnsi="Arial"/>
          <w:b/>
          <w:color w:val="FF0000"/>
          <w:sz w:val="20"/>
          <w:szCs w:val="20"/>
        </w:rPr>
        <w:t>enie kanalizacji deszczowej na drogach gminnych położonych na terenie Dzielnicy Praga-Południe</w:t>
      </w:r>
      <w:bookmarkEnd w:id="0"/>
    </w:p>
    <w:p w14:paraId="1221989C" w14:textId="77777777" w:rsidR="002658F2" w:rsidRPr="002658F2" w:rsidRDefault="002658F2" w:rsidP="00307FD4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Dzielnic</w:t>
      </w:r>
      <w:r w:rsidR="00CE775D">
        <w:rPr>
          <w:rFonts w:ascii="Arial" w:hAnsi="Arial" w:cs="Arial"/>
          <w:sz w:val="18"/>
          <w:szCs w:val="18"/>
        </w:rPr>
        <w:t>ę</w:t>
      </w:r>
      <w:r w:rsidRPr="002658F2">
        <w:rPr>
          <w:rFonts w:ascii="Arial" w:hAnsi="Arial" w:cs="Arial"/>
          <w:sz w:val="18"/>
          <w:szCs w:val="18"/>
        </w:rPr>
        <w:t xml:space="preserve">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14:paraId="2DE85524" w14:textId="77777777"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45170FF5" w14:textId="77777777"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14:paraId="20CC0797" w14:textId="77777777"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14:paraId="4E4C00AC" w14:textId="77777777"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14:paraId="54C2B800" w14:textId="77777777"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14:paraId="4D19B8F5" w14:textId="77777777"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14:paraId="6ED96A7D" w14:textId="77777777"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14:paraId="25D7354C" w14:textId="77777777"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14:paraId="4C247010" w14:textId="77777777"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14:paraId="2CEBEC48" w14:textId="77777777"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14:paraId="71D45128" w14:textId="77777777" w:rsidR="009B022F" w:rsidRDefault="009B022F">
      <w:pPr>
        <w:spacing w:after="160" w:line="259" w:lineRule="auto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br w:type="page"/>
      </w:r>
    </w:p>
    <w:p w14:paraId="793A64E9" w14:textId="77777777"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14:paraId="503E48BD" w14:textId="77777777"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14:paraId="00794B83" w14:textId="77777777"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14:paraId="485293B1" w14:textId="77777777"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843B8F">
        <w:rPr>
          <w:rFonts w:ascii="Arial" w:hAnsi="Arial" w:cs="Arial"/>
          <w:sz w:val="20"/>
          <w:szCs w:val="20"/>
        </w:rPr>
        <w:t>1</w:t>
      </w:r>
      <w:r w:rsidR="005E449C">
        <w:rPr>
          <w:rFonts w:ascii="Arial" w:hAnsi="Arial" w:cs="Arial"/>
          <w:sz w:val="20"/>
          <w:szCs w:val="20"/>
        </w:rPr>
        <w:t>7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14:paraId="22F8C27F" w14:textId="77777777" w:rsidR="002658F2" w:rsidRPr="002658F2" w:rsidRDefault="002658F2" w:rsidP="00EE03C8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14:paraId="3C4A553C" w14:textId="77777777" w:rsidR="002658F2" w:rsidRPr="0017785F" w:rsidRDefault="002658F2" w:rsidP="00EE03C8">
      <w:pPr>
        <w:spacing w:line="48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14:paraId="0AB4A323" w14:textId="77777777"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EE31C01" w14:textId="77777777"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9B6253B" w14:textId="77777777"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>dnia ………</w:t>
      </w:r>
      <w:r w:rsidR="00020122">
        <w:rPr>
          <w:rFonts w:ascii="Tahoma" w:hAnsi="Tahoma" w:cs="Tahoma"/>
          <w:sz w:val="18"/>
          <w:szCs w:val="18"/>
        </w:rPr>
        <w:t>…..</w:t>
      </w:r>
      <w:r w:rsidRPr="0041291A">
        <w:rPr>
          <w:rFonts w:ascii="Tahoma" w:hAnsi="Tahoma" w:cs="Tahoma"/>
          <w:sz w:val="18"/>
          <w:szCs w:val="18"/>
        </w:rPr>
        <w:t xml:space="preserve">…………. r. </w:t>
      </w:r>
    </w:p>
    <w:p w14:paraId="5BBF4497" w14:textId="77777777"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="00020122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14:paraId="53B72DF2" w14:textId="77777777" w:rsidR="002658F2" w:rsidRDefault="002658F2" w:rsidP="00020122">
      <w:pPr>
        <w:spacing w:line="360" w:lineRule="auto"/>
        <w:ind w:left="5664" w:firstLine="1424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14:paraId="356A75A1" w14:textId="77777777"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02F7DB9" w14:textId="77777777"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8F7130C" w14:textId="77777777"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14:paraId="49A2A254" w14:textId="77777777"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14:paraId="7F3A4ABA" w14:textId="77777777"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A51B615" w14:textId="77777777"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BC32EDA" w14:textId="77777777"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9E93855" w14:textId="77777777"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14:paraId="03231E9A" w14:textId="77777777"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 w:rsidR="00020122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14:paraId="7559A806" w14:textId="77777777" w:rsidR="002658F2" w:rsidRPr="00190D6E" w:rsidRDefault="002658F2" w:rsidP="00020122">
      <w:pPr>
        <w:spacing w:line="360" w:lineRule="auto"/>
        <w:ind w:left="5664" w:firstLine="1566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14:paraId="0B8FE339" w14:textId="77777777"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14:paraId="2A0CC19F" w14:textId="77777777"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14:paraId="466CC847" w14:textId="77777777" w:rsidR="002658F2" w:rsidRPr="009B022F" w:rsidRDefault="002658F2" w:rsidP="002658F2">
      <w:pPr>
        <w:pStyle w:val="rozdzia"/>
        <w:rPr>
          <w:rFonts w:ascii="Arial" w:hAnsi="Arial" w:cs="Arial"/>
        </w:rPr>
      </w:pPr>
    </w:p>
    <w:p w14:paraId="564C2BA0" w14:textId="77777777" w:rsidR="002658F2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 przypadku Wykonawców wspólnie ubiegających się o udzielenie zamówienia wymóg złożenia niniejszego oświadczenia dotyczy każdego z Wykonawców.</w:t>
      </w:r>
    </w:p>
    <w:p w14:paraId="43327F2D" w14:textId="77777777" w:rsidR="005756C6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Wykonawc</w:t>
      </w:r>
      <w:r w:rsidR="00843B8F" w:rsidRPr="009B022F">
        <w:rPr>
          <w:rFonts w:ascii="Arial" w:hAnsi="Arial" w:cs="Arial"/>
          <w:b/>
          <w:sz w:val="20"/>
          <w:szCs w:val="20"/>
        </w:rPr>
        <w:t>a</w:t>
      </w:r>
      <w:r w:rsidRPr="009B022F">
        <w:rPr>
          <w:rFonts w:ascii="Arial" w:hAnsi="Arial" w:cs="Arial"/>
          <w:b/>
          <w:sz w:val="20"/>
          <w:szCs w:val="20"/>
        </w:rPr>
        <w:t>, który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 w celu wykazania spełniania warunków udziału w postępowaniu</w:t>
      </w:r>
      <w:r w:rsidRPr="009B022F">
        <w:rPr>
          <w:rFonts w:ascii="Arial" w:hAnsi="Arial" w:cs="Arial"/>
          <w:b/>
          <w:sz w:val="20"/>
          <w:szCs w:val="20"/>
        </w:rPr>
        <w:t xml:space="preserve"> powołuje się na zasoby inn</w:t>
      </w:r>
      <w:r w:rsidR="00843B8F" w:rsidRPr="009B022F">
        <w:rPr>
          <w:rFonts w:ascii="Arial" w:hAnsi="Arial" w:cs="Arial"/>
          <w:b/>
          <w:sz w:val="20"/>
          <w:szCs w:val="20"/>
        </w:rPr>
        <w:t>ych podmiotów</w:t>
      </w:r>
      <w:r w:rsidR="00192B82" w:rsidRPr="009B022F">
        <w:rPr>
          <w:rFonts w:ascii="Arial" w:hAnsi="Arial" w:cs="Arial"/>
          <w:b/>
          <w:sz w:val="20"/>
          <w:szCs w:val="20"/>
        </w:rPr>
        <w:t xml:space="preserve">, o których mowa w pkt </w:t>
      </w:r>
      <w:r w:rsidR="00192B82" w:rsidRPr="009B022F">
        <w:rPr>
          <w:rFonts w:ascii="Arial" w:hAnsi="Arial" w:cs="Arial"/>
          <w:b/>
          <w:color w:val="FF0000"/>
          <w:sz w:val="20"/>
          <w:szCs w:val="20"/>
        </w:rPr>
        <w:t xml:space="preserve">10 </w:t>
      </w:r>
      <w:r w:rsidR="00192B82" w:rsidRPr="009B022F">
        <w:rPr>
          <w:rFonts w:ascii="Arial" w:hAnsi="Arial" w:cs="Arial"/>
          <w:b/>
          <w:sz w:val="20"/>
          <w:szCs w:val="20"/>
        </w:rPr>
        <w:t>SIWZ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, </w:t>
      </w:r>
      <w:r w:rsidR="007A116C" w:rsidRPr="009B022F">
        <w:rPr>
          <w:rFonts w:ascii="Arial" w:hAnsi="Arial" w:cs="Arial"/>
          <w:b/>
          <w:sz w:val="20"/>
          <w:szCs w:val="20"/>
        </w:rPr>
        <w:t>z</w:t>
      </w:r>
      <w:r w:rsidRPr="009B022F">
        <w:rPr>
          <w:rFonts w:ascii="Arial" w:hAnsi="Arial" w:cs="Arial"/>
          <w:b/>
          <w:sz w:val="20"/>
          <w:szCs w:val="20"/>
        </w:rPr>
        <w:t>amieszcza informacje o tych podmiotach w niniejszym oświadczeniu</w:t>
      </w:r>
      <w:r w:rsidR="00192B82" w:rsidRPr="009B022F">
        <w:rPr>
          <w:rFonts w:ascii="Arial" w:hAnsi="Arial" w:cs="Arial"/>
          <w:b/>
          <w:sz w:val="20"/>
          <w:szCs w:val="20"/>
        </w:rPr>
        <w:t>,</w:t>
      </w:r>
      <w:r w:rsidR="007A116C" w:rsidRPr="009B022F">
        <w:rPr>
          <w:rFonts w:ascii="Arial" w:hAnsi="Arial" w:cs="Arial"/>
          <w:b/>
          <w:sz w:val="20"/>
          <w:szCs w:val="20"/>
        </w:rPr>
        <w:t xml:space="preserve"> w zakresie w jakim powołuje się na ich zasoby</w:t>
      </w:r>
      <w:r w:rsidRPr="009B022F">
        <w:rPr>
          <w:rFonts w:ascii="Arial" w:hAnsi="Arial" w:cs="Arial"/>
          <w:b/>
          <w:sz w:val="20"/>
          <w:szCs w:val="20"/>
        </w:rPr>
        <w:t>.</w:t>
      </w:r>
    </w:p>
    <w:sectPr w:rsidR="005756C6" w:rsidRPr="009B022F" w:rsidSect="009B022F">
      <w:headerReference w:type="default" r:id="rId7"/>
      <w:footerReference w:type="default" r:id="rId8"/>
      <w:pgSz w:w="11906" w:h="16838"/>
      <w:pgMar w:top="1418" w:right="991" w:bottom="1134" w:left="1418" w:header="709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EED9CC" w14:textId="77777777" w:rsidR="002658F2" w:rsidRDefault="002658F2" w:rsidP="002658F2">
      <w:r>
        <w:separator/>
      </w:r>
    </w:p>
  </w:endnote>
  <w:endnote w:type="continuationSeparator" w:id="0">
    <w:p w14:paraId="26D38746" w14:textId="77777777"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16"/>
        <w:szCs w:val="16"/>
      </w:rPr>
      <w:id w:val="-1760597737"/>
      <w:docPartObj>
        <w:docPartGallery w:val="Page Numbers (Bottom of Page)"/>
        <w:docPartUnique/>
      </w:docPartObj>
    </w:sdtPr>
    <w:sdtEndPr/>
    <w:sdtContent>
      <w:p w14:paraId="0A1E14F9" w14:textId="77777777"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9E58BA">
          <w:rPr>
            <w:rFonts w:ascii="Arial" w:hAnsi="Arial" w:cs="Arial"/>
            <w:noProof/>
            <w:sz w:val="16"/>
            <w:szCs w:val="16"/>
          </w:rPr>
          <w:t>2</w:t>
        </w:r>
        <w:r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14:paraId="3F1758DE" w14:textId="77777777"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45CA54" w14:textId="77777777" w:rsidR="002658F2" w:rsidRDefault="002658F2" w:rsidP="002658F2">
      <w:r>
        <w:separator/>
      </w:r>
    </w:p>
  </w:footnote>
  <w:footnote w:type="continuationSeparator" w:id="0">
    <w:p w14:paraId="7F268379" w14:textId="77777777"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16646B" w14:textId="77777777"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 xml:space="preserve">Załącznik nr 2 do </w:t>
    </w:r>
    <w:r w:rsidR="004115C5">
      <w:rPr>
        <w:rFonts w:ascii="Tahoma" w:hAnsi="Tahoma" w:cs="Tahoma"/>
        <w:b/>
        <w:sz w:val="16"/>
        <w:szCs w:val="16"/>
      </w:rPr>
      <w:t>SIWZ</w:t>
    </w:r>
  </w:p>
  <w:p w14:paraId="7B174578" w14:textId="6DCCE223"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Nr sprawy UD-VI-ZP/</w:t>
    </w:r>
    <w:r w:rsidR="002C4EA0">
      <w:rPr>
        <w:rFonts w:ascii="Tahoma" w:hAnsi="Tahoma" w:cs="Tahoma"/>
        <w:b/>
        <w:sz w:val="16"/>
        <w:szCs w:val="16"/>
      </w:rPr>
      <w:t>45</w:t>
    </w:r>
    <w:r w:rsidR="0056346A">
      <w:rPr>
        <w:rFonts w:ascii="Tahoma" w:hAnsi="Tahoma" w:cs="Tahoma"/>
        <w:b/>
        <w:sz w:val="16"/>
        <w:szCs w:val="16"/>
      </w:rPr>
      <w:t>/20</w:t>
    </w:r>
  </w:p>
  <w:p w14:paraId="46D0FC50" w14:textId="77777777" w:rsidR="002658F2" w:rsidRPr="00843B8F" w:rsidRDefault="002658F2">
    <w:pPr>
      <w:pStyle w:val="Nagwek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020122"/>
    <w:rsid w:val="00032E91"/>
    <w:rsid w:val="0011708D"/>
    <w:rsid w:val="00192B82"/>
    <w:rsid w:val="002613E9"/>
    <w:rsid w:val="002658F2"/>
    <w:rsid w:val="00274125"/>
    <w:rsid w:val="002C4EA0"/>
    <w:rsid w:val="0030286B"/>
    <w:rsid w:val="00307FD4"/>
    <w:rsid w:val="00324BA0"/>
    <w:rsid w:val="00377AD6"/>
    <w:rsid w:val="003A00D4"/>
    <w:rsid w:val="003B01CB"/>
    <w:rsid w:val="004003C0"/>
    <w:rsid w:val="004045DE"/>
    <w:rsid w:val="004115C5"/>
    <w:rsid w:val="0042383C"/>
    <w:rsid w:val="00486CA2"/>
    <w:rsid w:val="00547CFA"/>
    <w:rsid w:val="0056346A"/>
    <w:rsid w:val="005651A7"/>
    <w:rsid w:val="005756C6"/>
    <w:rsid w:val="005E449C"/>
    <w:rsid w:val="007A116C"/>
    <w:rsid w:val="008125FC"/>
    <w:rsid w:val="00843B8F"/>
    <w:rsid w:val="008E53A6"/>
    <w:rsid w:val="009463B4"/>
    <w:rsid w:val="009B022F"/>
    <w:rsid w:val="009E58BA"/>
    <w:rsid w:val="009F7F55"/>
    <w:rsid w:val="00A45216"/>
    <w:rsid w:val="00BD5355"/>
    <w:rsid w:val="00C61652"/>
    <w:rsid w:val="00C97E7A"/>
    <w:rsid w:val="00CA1266"/>
    <w:rsid w:val="00CA5B0D"/>
    <w:rsid w:val="00CE775D"/>
    <w:rsid w:val="00D22171"/>
    <w:rsid w:val="00D40851"/>
    <w:rsid w:val="00EE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A83315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8E2EC1-914B-4CD8-A630-7E9A0F75F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377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admin</cp:lastModifiedBy>
  <cp:revision>2</cp:revision>
  <cp:lastPrinted>2018-02-02T07:28:00Z</cp:lastPrinted>
  <dcterms:created xsi:type="dcterms:W3CDTF">2020-12-07T13:39:00Z</dcterms:created>
  <dcterms:modified xsi:type="dcterms:W3CDTF">2020-12-07T13:39:00Z</dcterms:modified>
</cp:coreProperties>
</file>